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A81F9" w14:textId="07EAF505" w:rsidR="00670E6C" w:rsidRPr="00082720" w:rsidRDefault="00522D4D" w:rsidP="0068472B">
      <w:pPr>
        <w:pStyle w:val="Nagwek1"/>
        <w:rPr>
          <w:rFonts w:ascii="Arial" w:hAnsi="Arial" w:cs="Arial"/>
          <w:b/>
          <w:bCs/>
          <w:color w:val="auto"/>
        </w:rPr>
      </w:pPr>
      <w:r w:rsidRPr="00082720">
        <w:rPr>
          <w:rFonts w:ascii="Arial" w:hAnsi="Arial" w:cs="Arial"/>
          <w:b/>
          <w:bCs/>
          <w:color w:val="auto"/>
        </w:rPr>
        <w:t>Wskazówka dla osób transferujących z zagranicy zasiłek dla bezrobotnych</w:t>
      </w:r>
    </w:p>
    <w:p w14:paraId="49D92066" w14:textId="4904B020" w:rsidR="00670E6C" w:rsidRPr="006C7AFA" w:rsidRDefault="00670E6C" w:rsidP="0068472B">
      <w:pPr>
        <w:tabs>
          <w:tab w:val="left" w:pos="40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C7AFA">
        <w:rPr>
          <w:rFonts w:ascii="Arial" w:hAnsi="Arial" w:cs="Arial"/>
          <w:sz w:val="24"/>
          <w:szCs w:val="24"/>
        </w:rPr>
        <w:t>Osoby powracające z zagranicy z dokumentem przenośnym PD</w:t>
      </w:r>
      <w:r w:rsidR="005A7F41">
        <w:rPr>
          <w:rFonts w:ascii="Arial" w:hAnsi="Arial" w:cs="Arial"/>
          <w:sz w:val="24"/>
          <w:szCs w:val="24"/>
        </w:rPr>
        <w:t xml:space="preserve"> </w:t>
      </w:r>
      <w:r w:rsidRPr="006C7AFA">
        <w:rPr>
          <w:rFonts w:ascii="Arial" w:hAnsi="Arial" w:cs="Arial"/>
          <w:sz w:val="24"/>
          <w:szCs w:val="24"/>
        </w:rPr>
        <w:t>U2 na transfer zasiłku dla bezrobotnych, powinny złożyć w Wojewódzkim Urzędzie Pracy w</w:t>
      </w:r>
      <w:r w:rsidR="00082720">
        <w:rPr>
          <w:rFonts w:ascii="Arial" w:hAnsi="Arial" w:cs="Arial"/>
          <w:sz w:val="24"/>
          <w:szCs w:val="24"/>
        </w:rPr>
        <w:t> </w:t>
      </w:r>
      <w:r w:rsidRPr="006C7AFA">
        <w:rPr>
          <w:rFonts w:ascii="Arial" w:hAnsi="Arial" w:cs="Arial"/>
          <w:sz w:val="24"/>
          <w:szCs w:val="24"/>
        </w:rPr>
        <w:t>Białymstoku następujące dokumenty:</w:t>
      </w:r>
    </w:p>
    <w:p w14:paraId="29BCB51C" w14:textId="21C5F01B" w:rsidR="00670E6C" w:rsidRPr="006C7AFA" w:rsidRDefault="00670E6C" w:rsidP="0068472B">
      <w:pPr>
        <w:pStyle w:val="Akapitzlist"/>
        <w:numPr>
          <w:ilvl w:val="0"/>
          <w:numId w:val="2"/>
        </w:numPr>
        <w:tabs>
          <w:tab w:val="left" w:pos="4005"/>
        </w:tabs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C7AFA">
        <w:rPr>
          <w:rFonts w:ascii="Arial" w:hAnsi="Arial" w:cs="Arial"/>
          <w:sz w:val="24"/>
          <w:szCs w:val="24"/>
        </w:rPr>
        <w:t>Oryginał dokumentu przenośnego PD</w:t>
      </w:r>
      <w:r w:rsidR="00636964">
        <w:rPr>
          <w:rFonts w:ascii="Arial" w:hAnsi="Arial" w:cs="Arial"/>
          <w:sz w:val="24"/>
          <w:szCs w:val="24"/>
        </w:rPr>
        <w:t xml:space="preserve"> </w:t>
      </w:r>
      <w:r w:rsidRPr="006C7AFA">
        <w:rPr>
          <w:rFonts w:ascii="Arial" w:hAnsi="Arial" w:cs="Arial"/>
          <w:sz w:val="24"/>
          <w:szCs w:val="24"/>
        </w:rPr>
        <w:t>U2.</w:t>
      </w:r>
    </w:p>
    <w:p w14:paraId="162B87CC" w14:textId="77777777" w:rsidR="00670E6C" w:rsidRPr="006C7AFA" w:rsidRDefault="00670E6C" w:rsidP="0068472B">
      <w:pPr>
        <w:pStyle w:val="Akapitzlist"/>
        <w:numPr>
          <w:ilvl w:val="0"/>
          <w:numId w:val="2"/>
        </w:numPr>
        <w:tabs>
          <w:tab w:val="left" w:pos="4005"/>
        </w:tabs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C7AFA">
        <w:rPr>
          <w:rFonts w:ascii="Arial" w:hAnsi="Arial" w:cs="Arial"/>
          <w:sz w:val="24"/>
          <w:szCs w:val="24"/>
        </w:rPr>
        <w:t>Wypełniony i podpisany formularz zawierający informacje o danych osobowych.</w:t>
      </w:r>
    </w:p>
    <w:p w14:paraId="1F054CC4" w14:textId="7C24B6D8" w:rsidR="00C37B3B" w:rsidRPr="006C7AFA" w:rsidRDefault="00082720" w:rsidP="0068472B">
      <w:pPr>
        <w:pStyle w:val="Akapitzlist"/>
        <w:numPr>
          <w:ilvl w:val="0"/>
          <w:numId w:val="2"/>
        </w:numPr>
        <w:tabs>
          <w:tab w:val="left" w:pos="4005"/>
        </w:tabs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Potwierdzenie zapoznania się z </w:t>
      </w:r>
      <w:r w:rsidR="00670E6C" w:rsidRPr="006C7AFA">
        <w:rPr>
          <w:rFonts w:ascii="Arial" w:hAnsi="Arial" w:cs="Arial"/>
          <w:sz w:val="24"/>
          <w:szCs w:val="24"/>
        </w:rPr>
        <w:t>Klauzul</w:t>
      </w:r>
      <w:r>
        <w:rPr>
          <w:rFonts w:ascii="Arial" w:hAnsi="Arial" w:cs="Arial"/>
          <w:sz w:val="24"/>
          <w:szCs w:val="24"/>
        </w:rPr>
        <w:t>ą</w:t>
      </w:r>
      <w:r w:rsidR="00670E6C" w:rsidRPr="006C7AFA">
        <w:rPr>
          <w:rFonts w:ascii="Arial" w:hAnsi="Arial" w:cs="Arial"/>
          <w:sz w:val="24"/>
          <w:szCs w:val="24"/>
        </w:rPr>
        <w:t xml:space="preserve"> informacyjną </w:t>
      </w:r>
      <w:r w:rsidR="006C7AFA">
        <w:rPr>
          <w:rFonts w:ascii="Arial" w:hAnsi="Arial" w:cs="Arial"/>
          <w:sz w:val="24"/>
          <w:szCs w:val="24"/>
        </w:rPr>
        <w:t xml:space="preserve">dotyczącą </w:t>
      </w:r>
      <w:r w:rsidR="00670E6C" w:rsidRPr="006C7AFA">
        <w:rPr>
          <w:rFonts w:ascii="Arial" w:hAnsi="Arial" w:cs="Arial"/>
          <w:sz w:val="24"/>
          <w:szCs w:val="24"/>
        </w:rPr>
        <w:t>przetwarz</w:t>
      </w:r>
      <w:r w:rsidR="006C7AFA">
        <w:rPr>
          <w:rFonts w:ascii="Arial" w:hAnsi="Arial" w:cs="Arial"/>
          <w:sz w:val="24"/>
          <w:szCs w:val="24"/>
        </w:rPr>
        <w:t>ania</w:t>
      </w:r>
      <w:r w:rsidR="00670E6C" w:rsidRPr="006C7AFA">
        <w:rPr>
          <w:rFonts w:ascii="Arial" w:hAnsi="Arial" w:cs="Arial"/>
          <w:sz w:val="24"/>
          <w:szCs w:val="24"/>
        </w:rPr>
        <w:t xml:space="preserve"> danych osobowych.</w:t>
      </w:r>
    </w:p>
    <w:sectPr w:rsidR="00C37B3B" w:rsidRPr="006C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F1638"/>
    <w:multiLevelType w:val="hybridMultilevel"/>
    <w:tmpl w:val="3954B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F190F"/>
    <w:multiLevelType w:val="hybridMultilevel"/>
    <w:tmpl w:val="324E2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1C"/>
    <w:rsid w:val="00055293"/>
    <w:rsid w:val="00082720"/>
    <w:rsid w:val="000A4CBD"/>
    <w:rsid w:val="00297157"/>
    <w:rsid w:val="002D7A06"/>
    <w:rsid w:val="00522D4D"/>
    <w:rsid w:val="005A7F41"/>
    <w:rsid w:val="00636964"/>
    <w:rsid w:val="00670E6C"/>
    <w:rsid w:val="0068472B"/>
    <w:rsid w:val="006C7AFA"/>
    <w:rsid w:val="00C37B3B"/>
    <w:rsid w:val="00D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7839"/>
  <w15:docId w15:val="{70D7B52D-F892-43B7-BB9B-5A96DABE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E6C"/>
  </w:style>
  <w:style w:type="paragraph" w:styleId="Nagwek1">
    <w:name w:val="heading 1"/>
    <w:basedOn w:val="Normalny"/>
    <w:next w:val="Normalny"/>
    <w:link w:val="Nagwek1Znak"/>
    <w:uiPriority w:val="9"/>
    <w:qFormat/>
    <w:rsid w:val="00684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A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847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Joanna Panasiuk</cp:lastModifiedBy>
  <cp:revision>11</cp:revision>
  <cp:lastPrinted>2020-10-07T10:46:00Z</cp:lastPrinted>
  <dcterms:created xsi:type="dcterms:W3CDTF">2020-09-29T08:18:00Z</dcterms:created>
  <dcterms:modified xsi:type="dcterms:W3CDTF">2021-02-19T11:04:00Z</dcterms:modified>
</cp:coreProperties>
</file>